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5B8" w:rsidRDefault="006715B8" w:rsidP="006715B8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8 классе</w:t>
      </w:r>
    </w:p>
    <w:p w:rsidR="006715B8" w:rsidRDefault="006715B8" w:rsidP="006715B8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6715B8" w:rsidRDefault="006715B8" w:rsidP="006715B8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4"/>
        <w:gridCol w:w="6238"/>
        <w:gridCol w:w="6095"/>
        <w:gridCol w:w="1882"/>
        <w:gridCol w:w="1101"/>
      </w:tblGrid>
      <w:tr w:rsidR="006715B8" w:rsidTr="00F45FE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5F41E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6715B8" w:rsidTr="00F45FE2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7D43" w:rsidRDefault="00137D43" w:rsidP="00137D43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Предпрофессиональные</w:t>
            </w:r>
            <w:proofErr w:type="spellEnd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пробы в реальных и  или модельных условиях</w:t>
            </w:r>
            <w:proofErr w:type="gramStart"/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дающие представление о деятельности в определенной сфере. Опыт принятия ответственного решения при выборе краткосрочного курса.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Здоровье и выбор профессии</w:t>
            </w:r>
          </w:p>
          <w:p w:rsidR="006715B8" w:rsidRPr="0011675D" w:rsidRDefault="00137D43" w:rsidP="00137D43">
            <w:pPr>
              <w:pStyle w:val="a4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Реаль һәм яки модель шартларда профессиональ проблемалар билгеле бер өлкәдә эшчәнлек турында күзаллау бирә. Кыска вакытлы курс сайлаганда җаваплы карар кабул итү тәҗрибәсе.  Сәламәтлек һәм һөнәр сайлау</w:t>
            </w:r>
            <w:r w:rsidR="0046033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8 класс. Учебник 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 Сини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, В.Д.Симоненко. Москва, ИЦ «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»2017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электронная книга  </w:t>
            </w:r>
            <w:hyperlink r:id="rId4" w:history="1">
              <w:r w:rsidR="006E59AE" w:rsidRPr="00A52D8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http://vgf.ru/tehn1</w:t>
              </w:r>
            </w:hyperlink>
            <w:r w:rsidR="006E59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E59AE" w:rsidRPr="00C83BA0" w:rsidRDefault="006E59AE" w:rsidP="006715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6715B8" w:rsidRDefault="006715B8" w:rsidP="006715B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8110E8" w:rsidRPr="00072E4D" w:rsidRDefault="008110E8" w:rsidP="00137D43">
            <w:pPr>
              <w:pStyle w:val="a6"/>
              <w:shd w:val="clear" w:color="auto" w:fill="FFFFFF"/>
              <w:spacing w:before="0" w:beforeAutospacing="0" w:after="0" w:afterAutospacing="0" w:line="294" w:lineRule="atLeast"/>
              <w:rPr>
                <w:color w:val="1F497D" w:themeColor="text2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Pr="00071481" w:rsidRDefault="00071481" w:rsidP="000714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48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 различных источников или собственного жизненного опыта </w:t>
            </w:r>
            <w:r w:rsidRPr="0007148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привести примеры людей, которые добились профессионального успеха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5B8" w:rsidRDefault="006715B8" w:rsidP="006715B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C33ABD" w:rsidRDefault="00C33ABD"/>
    <w:sectPr w:rsidR="00C33ABD" w:rsidSect="008178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15B8"/>
    <w:rsid w:val="00071481"/>
    <w:rsid w:val="000B55EC"/>
    <w:rsid w:val="00134662"/>
    <w:rsid w:val="00137D43"/>
    <w:rsid w:val="00340B26"/>
    <w:rsid w:val="00460339"/>
    <w:rsid w:val="00653BDA"/>
    <w:rsid w:val="006715B8"/>
    <w:rsid w:val="006B4EBE"/>
    <w:rsid w:val="006E59AE"/>
    <w:rsid w:val="008110E8"/>
    <w:rsid w:val="008A3EF2"/>
    <w:rsid w:val="00B51ED7"/>
    <w:rsid w:val="00C33ABD"/>
    <w:rsid w:val="00EA6341"/>
    <w:rsid w:val="00F45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6715B8"/>
  </w:style>
  <w:style w:type="paragraph" w:styleId="a4">
    <w:name w:val="No Spacing"/>
    <w:link w:val="a3"/>
    <w:qFormat/>
    <w:rsid w:val="006715B8"/>
    <w:pPr>
      <w:spacing w:after="0" w:line="240" w:lineRule="auto"/>
    </w:pPr>
  </w:style>
  <w:style w:type="character" w:styleId="a5">
    <w:name w:val="Hyperlink"/>
    <w:basedOn w:val="a0"/>
    <w:unhideWhenUsed/>
    <w:rsid w:val="006715B8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8110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0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vgf.ru/tehn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10</cp:revision>
  <dcterms:created xsi:type="dcterms:W3CDTF">2020-04-15T13:34:00Z</dcterms:created>
  <dcterms:modified xsi:type="dcterms:W3CDTF">2020-05-07T13:17:00Z</dcterms:modified>
</cp:coreProperties>
</file>